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9C5C2" w14:textId="77777777" w:rsidR="00516714" w:rsidRDefault="00516714" w:rsidP="00516714">
      <w:pPr>
        <w:jc w:val="center"/>
        <w:rPr>
          <w:b/>
        </w:rPr>
      </w:pPr>
      <w:r>
        <w:rPr>
          <w:b/>
        </w:rPr>
        <w:t>Школьный этап всероссийской олимпиады по экономике.</w:t>
      </w:r>
    </w:p>
    <w:p w14:paraId="49E46B8F" w14:textId="194D2AA1" w:rsidR="00516714" w:rsidRDefault="00516714" w:rsidP="00516714">
      <w:pPr>
        <w:jc w:val="center"/>
        <w:rPr>
          <w:b/>
        </w:rPr>
      </w:pPr>
      <w:r>
        <w:rPr>
          <w:b/>
        </w:rPr>
        <w:t>5-6 класс. 2021-2022 учебный год. Всего за работу 45 балл</w:t>
      </w:r>
      <w:r w:rsidR="00480E57">
        <w:rPr>
          <w:b/>
        </w:rPr>
        <w:t>ов</w:t>
      </w:r>
      <w:r>
        <w:rPr>
          <w:b/>
        </w:rPr>
        <w:t>.</w:t>
      </w:r>
    </w:p>
    <w:p w14:paraId="74C26CF5" w14:textId="51A7B620" w:rsidR="00516714" w:rsidRDefault="00516714" w:rsidP="0051671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DAF813" w14:textId="77777777" w:rsidR="00516714" w:rsidRDefault="00516714" w:rsidP="0051671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выполнения – 45 минут.</w:t>
      </w:r>
    </w:p>
    <w:p w14:paraId="286BE185" w14:textId="77777777" w:rsidR="00516714" w:rsidRPr="00A34025" w:rsidRDefault="00516714" w:rsidP="00516714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5249260"/>
      <w:r w:rsidRPr="00A34025">
        <w:rPr>
          <w:rFonts w:ascii="Times New Roman" w:hAnsi="Times New Roman" w:cs="Times New Roman"/>
          <w:b/>
          <w:bCs/>
          <w:sz w:val="24"/>
          <w:szCs w:val="24"/>
        </w:rPr>
        <w:t>Выберите верный вариант ответа. За каждый правильный ответ- 1 балл. 13 баллов.</w:t>
      </w:r>
    </w:p>
    <w:bookmarkEnd w:id="0"/>
    <w:p w14:paraId="4DB78561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Семья может получать следующие виды доходов:</w:t>
      </w:r>
    </w:p>
    <w:p w14:paraId="1484C0D1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зарплата, пенсия, налоги;</w:t>
      </w:r>
    </w:p>
    <w:p w14:paraId="43E5DEF4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стипендия, коммунальные платежи, премия; </w:t>
      </w:r>
    </w:p>
    <w:p w14:paraId="64A705FD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проценты по вкладу, пособие, зарплата; </w:t>
      </w:r>
    </w:p>
    <w:p w14:paraId="769DA275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премия, налог, субсидия.</w:t>
      </w:r>
    </w:p>
    <w:p w14:paraId="186E63C2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5DF5C9B0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Наличные деньги – это: </w:t>
      </w:r>
    </w:p>
    <w:p w14:paraId="39475854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монеты, купюры и пластиковые карты; </w:t>
      </w:r>
    </w:p>
    <w:p w14:paraId="01145DDE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монеты, купюры и чеки; </w:t>
      </w:r>
    </w:p>
    <w:p w14:paraId="0561CED7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монеты, купюры и сберкнижки; </w:t>
      </w:r>
    </w:p>
    <w:p w14:paraId="1448C2A2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монеты и купюры.</w:t>
      </w:r>
    </w:p>
    <w:p w14:paraId="465F8C7D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5A9D647E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Разность между произведением цены и количества проданной продукции и расходами на ее производство называется: </w:t>
      </w:r>
    </w:p>
    <w:p w14:paraId="632513F5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прибыль; </w:t>
      </w:r>
    </w:p>
    <w:p w14:paraId="207B8435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б. выручка; </w:t>
      </w:r>
    </w:p>
    <w:p w14:paraId="3D8BB5CD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дефицит;</w:t>
      </w:r>
    </w:p>
    <w:p w14:paraId="33CA5D6E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профицит.</w:t>
      </w:r>
    </w:p>
    <w:p w14:paraId="756F0446" w14:textId="77777777" w:rsidR="00516714" w:rsidRDefault="00516714" w:rsidP="00516714">
      <w:pPr>
        <w:pStyle w:val="a3"/>
        <w:ind w:left="360"/>
        <w:rPr>
          <w:rFonts w:ascii="Times New Roman" w:hAnsi="Times New Roman" w:cs="Times New Roman"/>
          <w:sz w:val="24"/>
          <w:szCs w:val="24"/>
        </w:rPr>
      </w:pPr>
    </w:p>
    <w:p w14:paraId="3F03DDED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В первой бригаде 10 рабочих производят 110 единиц продукции, во второй 30 рабочих – 390 единиц и в третьей 35 рабочих – 420 единиц. В каком из перечисленных ниже вариантов, бригады расположены в порядке убывания производительности?</w:t>
      </w:r>
    </w:p>
    <w:p w14:paraId="1265A78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а. 1, 2, 3; </w:t>
      </w:r>
    </w:p>
    <w:p w14:paraId="60D915D3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2, 3, 1;</w:t>
      </w:r>
    </w:p>
    <w:p w14:paraId="03271E7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3, 1, 2;</w:t>
      </w:r>
    </w:p>
    <w:p w14:paraId="0EC77FE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1, 3, 2</w:t>
      </w:r>
    </w:p>
    <w:p w14:paraId="1682E39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61EF73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План доходов и расходов государства называется </w:t>
      </w:r>
    </w:p>
    <w:p w14:paraId="662BCF37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 государственные финансы;</w:t>
      </w:r>
    </w:p>
    <w:p w14:paraId="39B952E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б. государственный бюджет;</w:t>
      </w:r>
    </w:p>
    <w:p w14:paraId="15AE9DFF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государственный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йм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66F001F2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государственная казна.</w:t>
      </w:r>
    </w:p>
    <w:p w14:paraId="2087979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CCFBE00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Фирмой называется </w:t>
      </w:r>
    </w:p>
    <w:p w14:paraId="18B8AB5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организация, целью которой является благотворительность </w:t>
      </w:r>
    </w:p>
    <w:p w14:paraId="7F91076E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организация, целью которой является торговля </w:t>
      </w:r>
    </w:p>
    <w:p w14:paraId="79D71253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организация, целью которой является получение прибыли </w:t>
      </w:r>
    </w:p>
    <w:p w14:paraId="4AE6F4A9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организация, целью которой является размещение рекламы</w:t>
      </w:r>
    </w:p>
    <w:p w14:paraId="1944D0A3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004BD82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Какое из перечисленных ниже событий может привести к снижению цены на сахар? </w:t>
      </w:r>
    </w:p>
    <w:p w14:paraId="50E6D1DB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рост производства кондитерских изделий </w:t>
      </w:r>
    </w:p>
    <w:p w14:paraId="420DB027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большой урожай сахарного тростника </w:t>
      </w:r>
    </w:p>
    <w:p w14:paraId="222B979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рост цены на бензин </w:t>
      </w:r>
    </w:p>
    <w:p w14:paraId="7D636A5F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рост заработной платы рабочих на фабриках, производящих сахар</w:t>
      </w:r>
    </w:p>
    <w:p w14:paraId="69F4BBA4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CCF699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Чтобы банк получил прибыль, </w:t>
      </w:r>
    </w:p>
    <w:p w14:paraId="6C132FC7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сумма денег, выплаченных вкладчикам, должна превышать сумму денег, полученных от заёмщиков </w:t>
      </w:r>
    </w:p>
    <w:p w14:paraId="371CE8CB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сумма денег, полученных от заёмщиков, должна превышать сумму денег, выплаченных вкладчикам </w:t>
      </w:r>
    </w:p>
    <w:p w14:paraId="6B1B853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в) сумма денег, полученных от вкладчиков, должна превышать сумму денег, полученных от заёмщиков </w:t>
      </w:r>
    </w:p>
    <w:p w14:paraId="19D193A7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сумма денег, выплаченных вкладчикам, должна превышать сумму денег, выплаченных заёмщикам</w:t>
      </w:r>
    </w:p>
    <w:p w14:paraId="181A220C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D98D890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Какие затраты фабрики, выпускающей торты, не зависят от количества выпускаемой продукции? </w:t>
      </w:r>
    </w:p>
    <w:p w14:paraId="2BB8DA9D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расходы на сырьё (мука, сахар, сметана и пр.)</w:t>
      </w:r>
    </w:p>
    <w:p w14:paraId="6DA78BC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зарплата охранника </w:t>
      </w:r>
    </w:p>
    <w:p w14:paraId="4FA95955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расходы на упаковку </w:t>
      </w:r>
    </w:p>
    <w:p w14:paraId="2ED4F336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транспортные расходы</w:t>
      </w:r>
    </w:p>
    <w:p w14:paraId="3A833695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6D1D56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Какое из перечисленных благ не относится к экономическому? </w:t>
      </w:r>
    </w:p>
    <w:p w14:paraId="4AF4EA7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Стол</w:t>
      </w:r>
    </w:p>
    <w:p w14:paraId="30D3E8D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Проезд в автобусе </w:t>
      </w:r>
    </w:p>
    <w:p w14:paraId="4C9770FE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Вода из ручья </w:t>
      </w:r>
    </w:p>
    <w:p w14:paraId="68D69CA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Электричка </w:t>
      </w:r>
    </w:p>
    <w:p w14:paraId="0C44D7D0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Жилой дом</w:t>
      </w:r>
    </w:p>
    <w:p w14:paraId="481806ED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CCE8D0F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11.Деньги – это</w:t>
      </w:r>
    </w:p>
    <w:p w14:paraId="7B0665EB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монеты</w:t>
      </w:r>
    </w:p>
    <w:p w14:paraId="3F80D0AC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особый товар, на который можно обменять любой другой товар</w:t>
      </w:r>
    </w:p>
    <w:p w14:paraId="4BD22A54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рубль, евро, доллар, тенге</w:t>
      </w:r>
    </w:p>
    <w:p w14:paraId="58AEBC2B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г)кредитные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карты</w:t>
      </w:r>
    </w:p>
    <w:p w14:paraId="4275ADCA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798F500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12.Выберите вариант ответа, в котором представлены взаимодополняющие товары. а) Брюки и шорты. </w:t>
      </w:r>
    </w:p>
    <w:p w14:paraId="01FBD9F2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Настольная лампа и свеча. </w:t>
      </w:r>
    </w:p>
    <w:p w14:paraId="35E4BD55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Карандаш и ручка. </w:t>
      </w:r>
    </w:p>
    <w:p w14:paraId="23402400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Лыжи и лыжные крепления.</w:t>
      </w:r>
    </w:p>
    <w:p w14:paraId="6EB1CE5E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46D91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Что такое бартер?</w:t>
      </w:r>
    </w:p>
    <w:p w14:paraId="57034BC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Обмен товарами только посредством электронных денег. </w:t>
      </w:r>
    </w:p>
    <w:p w14:paraId="347E0361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Обмен товарами без участия денег. </w:t>
      </w:r>
    </w:p>
    <w:p w14:paraId="61547907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Сделка, совершаемая на бирже. </w:t>
      </w:r>
    </w:p>
    <w:p w14:paraId="00B3E4C1" w14:textId="40A037CE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Торговая наценка продавца товара.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773"/>
        <w:gridCol w:w="773"/>
        <w:gridCol w:w="774"/>
        <w:gridCol w:w="774"/>
        <w:gridCol w:w="774"/>
        <w:gridCol w:w="774"/>
        <w:gridCol w:w="774"/>
        <w:gridCol w:w="774"/>
        <w:gridCol w:w="774"/>
        <w:gridCol w:w="783"/>
        <w:gridCol w:w="783"/>
        <w:gridCol w:w="783"/>
        <w:gridCol w:w="783"/>
      </w:tblGrid>
      <w:tr w:rsidR="00A34025" w14:paraId="6418E3F9" w14:textId="77777777" w:rsidTr="00A34025">
        <w:tc>
          <w:tcPr>
            <w:tcW w:w="804" w:type="dxa"/>
          </w:tcPr>
          <w:p w14:paraId="43C49348" w14:textId="5DED4AC5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4" w:type="dxa"/>
          </w:tcPr>
          <w:p w14:paraId="6752FFC1" w14:textId="735A551C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4" w:type="dxa"/>
          </w:tcPr>
          <w:p w14:paraId="762A7DB4" w14:textId="6B800270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4" w:type="dxa"/>
          </w:tcPr>
          <w:p w14:paraId="5725667D" w14:textId="28EA78DA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4" w:type="dxa"/>
          </w:tcPr>
          <w:p w14:paraId="50D9AC3D" w14:textId="462B07E8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4" w:type="dxa"/>
          </w:tcPr>
          <w:p w14:paraId="49B19067" w14:textId="7BDB1868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4" w:type="dxa"/>
          </w:tcPr>
          <w:p w14:paraId="3BFD9D01" w14:textId="1F4458C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4" w:type="dxa"/>
          </w:tcPr>
          <w:p w14:paraId="0B7D0430" w14:textId="1C0E7BAC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4" w:type="dxa"/>
          </w:tcPr>
          <w:p w14:paraId="56164A3A" w14:textId="72AB43DB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5" w:type="dxa"/>
          </w:tcPr>
          <w:p w14:paraId="302A7407" w14:textId="3DBDD2D9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5" w:type="dxa"/>
          </w:tcPr>
          <w:p w14:paraId="67B20C07" w14:textId="7F2028E4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05" w:type="dxa"/>
          </w:tcPr>
          <w:p w14:paraId="3484606E" w14:textId="605A373C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5" w:type="dxa"/>
          </w:tcPr>
          <w:p w14:paraId="5574276A" w14:textId="7FACEC7D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34025" w14:paraId="4669A50A" w14:textId="77777777" w:rsidTr="00A34025">
        <w:tc>
          <w:tcPr>
            <w:tcW w:w="804" w:type="dxa"/>
          </w:tcPr>
          <w:p w14:paraId="29EEB8D3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63549AC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05582F38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231821C1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6FD3BB9B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28D128FD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7B1E392A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5183F67E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" w:type="dxa"/>
          </w:tcPr>
          <w:p w14:paraId="4E9431E3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264AC3CF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1D4696B8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3810E55D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7B3BF66D" w14:textId="77777777" w:rsidR="00A34025" w:rsidRDefault="00A34025" w:rsidP="0051671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89A058" w14:textId="77777777" w:rsidR="00A34025" w:rsidRDefault="00A34025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1B818A3" w14:textId="7E585390" w:rsidR="00516714" w:rsidRDefault="00516714" w:rsidP="00480E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2E95D8EB" w14:textId="77777777" w:rsidR="00516714" w:rsidRPr="00A34025" w:rsidRDefault="00516714" w:rsidP="0051671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75249321"/>
      <w:r w:rsidRPr="00A34025">
        <w:rPr>
          <w:rFonts w:ascii="Times New Roman" w:hAnsi="Times New Roman" w:cs="Times New Roman"/>
          <w:b/>
          <w:bCs/>
          <w:sz w:val="24"/>
          <w:szCs w:val="24"/>
        </w:rPr>
        <w:t xml:space="preserve">Решите задачи. Постарайтесь записать каждый шаг при решении задач, так вы сможете набрать наибольшее количество баллов. </w:t>
      </w:r>
    </w:p>
    <w:p w14:paraId="45AF6F96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1. (6 баллов)</w:t>
      </w:r>
    </w:p>
    <w:bookmarkEnd w:id="2"/>
    <w:p w14:paraId="76589A84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изготовление одного мебельного гарнитура на фабрике №1 тратят на материалы и зарплату 40 тысяч рублей, а на фабрике №2 на это тратят 60 тысяч рублей. В магазине гарнитур фабрики №1 стоит 58 тысяч рублей, а гарнитур фабрики №2 84 тысячи рублей. Чей бизнес выгоднее? </w:t>
      </w:r>
    </w:p>
    <w:p w14:paraId="2E321D3F" w14:textId="6C967C27" w:rsidR="00516714" w:rsidRDefault="00516714" w:rsidP="00480E5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5398B3A8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75249482"/>
      <w:r>
        <w:rPr>
          <w:rFonts w:ascii="Times New Roman" w:hAnsi="Times New Roman" w:cs="Times New Roman"/>
          <w:sz w:val="24"/>
          <w:szCs w:val="24"/>
        </w:rPr>
        <w:t xml:space="preserve">Задача </w:t>
      </w:r>
      <w:proofErr w:type="gramStart"/>
      <w:r>
        <w:rPr>
          <w:rFonts w:ascii="Times New Roman" w:hAnsi="Times New Roman" w:cs="Times New Roman"/>
          <w:sz w:val="24"/>
          <w:szCs w:val="24"/>
        </w:rPr>
        <w:t>2.</w:t>
      </w:r>
      <w:bookmarkEnd w:id="3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4 балла) Продав одну картину, художник Тюбик может заработать 80 фантиков. Для того, чтобы нарисовать одну картину ему требуется 3 кисточки стоимостью 2 фантика каждая и акварельные краски стоимостью 10 фантиков. На вырученные от продажи картин деньги Тюбик мечтает полететь с Незнайкой на Луну. Сколько фантиков потратит Тюбик на кисти и краски для картин на продажу, чтобы реализовать свою мечту, если полет на Луну стоит 720 фантиков? </w:t>
      </w:r>
    </w:p>
    <w:p w14:paraId="66CA14BE" w14:textId="77777777" w:rsidR="00480E57" w:rsidRDefault="00480E57" w:rsidP="00516714">
      <w:pPr>
        <w:pStyle w:val="western"/>
        <w:shd w:val="clear" w:color="auto" w:fill="FFFFFF"/>
        <w:spacing w:before="0" w:beforeAutospacing="0" w:after="150" w:afterAutospacing="0"/>
        <w:jc w:val="both"/>
      </w:pPr>
      <w:bookmarkStart w:id="4" w:name="_Hlk75249531"/>
    </w:p>
    <w:p w14:paraId="63132962" w14:textId="4A69A8E2" w:rsidR="00516714" w:rsidRDefault="00516714" w:rsidP="00516714">
      <w:pPr>
        <w:pStyle w:val="western"/>
        <w:shd w:val="clear" w:color="auto" w:fill="FFFFFF"/>
        <w:spacing w:before="0" w:beforeAutospacing="0" w:after="150" w:afterAutospacing="0"/>
        <w:jc w:val="both"/>
      </w:pPr>
      <w:r w:rsidRPr="00A34025">
        <w:rPr>
          <w:b/>
          <w:bCs/>
        </w:rPr>
        <w:t>III. Составьте пословицы, соединив цифры с буквами (за каждую правильную пару 1 балла). Всего – 10 баллов</w:t>
      </w:r>
      <w:r w:rsidR="00480E57">
        <w:t>.</w:t>
      </w:r>
    </w:p>
    <w:tbl>
      <w:tblPr>
        <w:tblStyle w:val="a5"/>
        <w:tblW w:w="0" w:type="auto"/>
        <w:tblInd w:w="0" w:type="dxa"/>
        <w:tblLook w:val="01E0" w:firstRow="1" w:lastRow="1" w:firstColumn="1" w:lastColumn="1" w:noHBand="0" w:noVBand="0"/>
      </w:tblPr>
      <w:tblGrid>
        <w:gridCol w:w="4909"/>
        <w:gridCol w:w="4909"/>
      </w:tblGrid>
      <w:tr w:rsidR="00516714" w14:paraId="78695F05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4"/>
          <w:p w14:paraId="71279327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lastRenderedPageBreak/>
              <w:t xml:space="preserve">1. Каков </w:t>
            </w:r>
            <w:proofErr w:type="gramStart"/>
            <w:r>
              <w:t>приход,…</w:t>
            </w:r>
            <w:proofErr w:type="gramEnd"/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5375B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А. … лучше большого безделья.</w:t>
            </w:r>
          </w:p>
        </w:tc>
      </w:tr>
      <w:tr w:rsidR="00516714" w14:paraId="6987FF97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F2F29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2. Упустишь время…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AE9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Б. …рубль бережет.</w:t>
            </w:r>
          </w:p>
        </w:tc>
      </w:tr>
      <w:tr w:rsidR="00516714" w14:paraId="23AD695F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209E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 xml:space="preserve">3. Риск </w:t>
            </w:r>
            <w:proofErr w:type="gramStart"/>
            <w:r>
              <w:t>–….</w:t>
            </w:r>
            <w:proofErr w:type="gramEnd"/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224B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В. …платежом красен.</w:t>
            </w:r>
          </w:p>
        </w:tc>
      </w:tr>
      <w:tr w:rsidR="00516714" w14:paraId="72575C24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017FC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4. Маленькое дело…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4FA68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Г. …таков и расход.</w:t>
            </w:r>
          </w:p>
        </w:tc>
      </w:tr>
      <w:tr w:rsidR="00516714" w14:paraId="56B9A37C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D4A8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5. Уговор…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8E303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Д. …деньги не берут.</w:t>
            </w:r>
          </w:p>
        </w:tc>
      </w:tr>
      <w:tr w:rsidR="00516714" w14:paraId="39F65774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1AB22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6. Копейка…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EFE15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Е. …да вдруг алтын.</w:t>
            </w:r>
          </w:p>
        </w:tc>
      </w:tr>
      <w:tr w:rsidR="00516714" w14:paraId="57B5879B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BF3A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7. Деньги –…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5F5DA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Ж. …– потеряешь урожай.</w:t>
            </w:r>
          </w:p>
        </w:tc>
      </w:tr>
      <w:tr w:rsidR="00516714" w14:paraId="081D760A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03639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8. Долг…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D1EA4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З. …дороже денег.</w:t>
            </w:r>
          </w:p>
        </w:tc>
      </w:tr>
      <w:tr w:rsidR="00516714" w14:paraId="0F1B9C43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605DE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9. За спрос…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043E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И. …благородное дело.</w:t>
            </w:r>
          </w:p>
        </w:tc>
      </w:tr>
      <w:tr w:rsidR="00516714" w14:paraId="4CE727F6" w14:textId="77777777" w:rsidTr="00516714"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72BC" w14:textId="77777777" w:rsidR="00516714" w:rsidRDefault="00516714" w:rsidP="00480E57">
            <w:pPr>
              <w:pStyle w:val="western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 xml:space="preserve">10. Не было </w:t>
            </w:r>
            <w:proofErr w:type="gramStart"/>
            <w:r>
              <w:t>гроша,…</w:t>
            </w:r>
            <w:proofErr w:type="gramEnd"/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C5934" w14:textId="77777777" w:rsidR="00516714" w:rsidRDefault="00516714" w:rsidP="00480E57">
            <w:pPr>
              <w:pStyle w:val="western"/>
              <w:shd w:val="clear" w:color="auto" w:fill="FFFFFF"/>
              <w:spacing w:before="0" w:beforeAutospacing="0" w:after="0" w:afterAutospacing="0"/>
              <w:jc w:val="both"/>
              <w:rPr>
                <w:lang w:val="en-US"/>
              </w:rPr>
            </w:pPr>
            <w:r>
              <w:t>К. …– дело наживное.</w:t>
            </w:r>
          </w:p>
        </w:tc>
      </w:tr>
    </w:tbl>
    <w:p w14:paraId="5AF4DCCF" w14:textId="27F970CC" w:rsidR="00516714" w:rsidRDefault="00480E57" w:rsidP="00516714">
      <w:pPr>
        <w:pStyle w:val="western"/>
        <w:shd w:val="clear" w:color="auto" w:fill="FFFFFF"/>
        <w:spacing w:before="0" w:beforeAutospacing="0" w:after="150" w:afterAutospacing="0"/>
        <w:jc w:val="both"/>
      </w:pPr>
      <w:bookmarkStart w:id="5" w:name="_Hlk75249624"/>
      <w:r>
        <w:t xml:space="preserve"> 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1045"/>
        <w:gridCol w:w="1045"/>
        <w:gridCol w:w="1045"/>
        <w:gridCol w:w="1045"/>
        <w:gridCol w:w="1046"/>
        <w:gridCol w:w="1046"/>
        <w:gridCol w:w="1046"/>
        <w:gridCol w:w="1046"/>
        <w:gridCol w:w="1046"/>
        <w:gridCol w:w="1046"/>
      </w:tblGrid>
      <w:tr w:rsidR="00A34025" w14:paraId="5FD30FD2" w14:textId="77777777" w:rsidTr="00A34025">
        <w:tc>
          <w:tcPr>
            <w:tcW w:w="1045" w:type="dxa"/>
          </w:tcPr>
          <w:p w14:paraId="20F1C62D" w14:textId="50D58329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1045" w:type="dxa"/>
          </w:tcPr>
          <w:p w14:paraId="764C81B0" w14:textId="2A15ABFD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1045" w:type="dxa"/>
          </w:tcPr>
          <w:p w14:paraId="701838DE" w14:textId="1C73D890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1045" w:type="dxa"/>
          </w:tcPr>
          <w:p w14:paraId="6C4A8745" w14:textId="2347C303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4</w:t>
            </w:r>
          </w:p>
        </w:tc>
        <w:tc>
          <w:tcPr>
            <w:tcW w:w="1046" w:type="dxa"/>
          </w:tcPr>
          <w:p w14:paraId="02344E31" w14:textId="1311147F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5</w:t>
            </w:r>
          </w:p>
        </w:tc>
        <w:tc>
          <w:tcPr>
            <w:tcW w:w="1046" w:type="dxa"/>
          </w:tcPr>
          <w:p w14:paraId="2BA86579" w14:textId="114C0DC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6</w:t>
            </w:r>
          </w:p>
        </w:tc>
        <w:tc>
          <w:tcPr>
            <w:tcW w:w="1046" w:type="dxa"/>
          </w:tcPr>
          <w:p w14:paraId="7649AB39" w14:textId="2DB94344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7</w:t>
            </w:r>
          </w:p>
        </w:tc>
        <w:tc>
          <w:tcPr>
            <w:tcW w:w="1046" w:type="dxa"/>
          </w:tcPr>
          <w:p w14:paraId="033A9981" w14:textId="3756557B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8</w:t>
            </w:r>
          </w:p>
        </w:tc>
        <w:tc>
          <w:tcPr>
            <w:tcW w:w="1046" w:type="dxa"/>
          </w:tcPr>
          <w:p w14:paraId="7A1F9DA3" w14:textId="061A17FE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9</w:t>
            </w:r>
          </w:p>
        </w:tc>
        <w:tc>
          <w:tcPr>
            <w:tcW w:w="1046" w:type="dxa"/>
          </w:tcPr>
          <w:p w14:paraId="29EF63C4" w14:textId="3DA44AAC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  <w:r>
              <w:t>10</w:t>
            </w:r>
          </w:p>
        </w:tc>
      </w:tr>
      <w:tr w:rsidR="00A34025" w14:paraId="1493DDA3" w14:textId="77777777" w:rsidTr="00A34025">
        <w:tc>
          <w:tcPr>
            <w:tcW w:w="1045" w:type="dxa"/>
          </w:tcPr>
          <w:p w14:paraId="3F12DF47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5" w:type="dxa"/>
          </w:tcPr>
          <w:p w14:paraId="520C8786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5" w:type="dxa"/>
          </w:tcPr>
          <w:p w14:paraId="45B80CA0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5" w:type="dxa"/>
          </w:tcPr>
          <w:p w14:paraId="40C93403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01DD216C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1B57E6E8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16420E61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7F2E5D46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30BD55EB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1046" w:type="dxa"/>
          </w:tcPr>
          <w:p w14:paraId="6A95EC37" w14:textId="77777777" w:rsidR="00A34025" w:rsidRDefault="00A34025" w:rsidP="00A34025">
            <w:pPr>
              <w:pStyle w:val="western"/>
              <w:spacing w:before="0" w:beforeAutospacing="0" w:after="0" w:afterAutospacing="0"/>
              <w:jc w:val="both"/>
            </w:pPr>
          </w:p>
        </w:tc>
      </w:tr>
    </w:tbl>
    <w:p w14:paraId="27690D6A" w14:textId="77777777" w:rsidR="00A34025" w:rsidRDefault="00A34025" w:rsidP="00516714">
      <w:pPr>
        <w:pStyle w:val="western"/>
        <w:shd w:val="clear" w:color="auto" w:fill="FFFFFF"/>
        <w:spacing w:before="0" w:beforeAutospacing="0" w:after="150" w:afterAutospacing="0"/>
        <w:jc w:val="both"/>
      </w:pPr>
    </w:p>
    <w:p w14:paraId="7EC7E63C" w14:textId="4F37D969" w:rsidR="00516714" w:rsidRPr="00A34025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  <w:rPr>
          <w:b/>
          <w:bCs/>
        </w:rPr>
      </w:pPr>
      <w:bookmarkStart w:id="6" w:name="_Hlk75249651"/>
      <w:bookmarkEnd w:id="5"/>
      <w:r w:rsidRPr="00A34025">
        <w:rPr>
          <w:b/>
          <w:bCs/>
          <w:lang w:val="en-US"/>
        </w:rPr>
        <w:t>IV</w:t>
      </w:r>
      <w:r w:rsidRPr="00A34025">
        <w:rPr>
          <w:b/>
          <w:bCs/>
        </w:rPr>
        <w:t>. Выберите все возможные правильные ответы из предлагаемых вариантов</w:t>
      </w:r>
      <w:r w:rsidR="00480E57" w:rsidRPr="00A34025">
        <w:rPr>
          <w:b/>
          <w:bCs/>
        </w:rPr>
        <w:t xml:space="preserve">. Всего </w:t>
      </w:r>
      <w:r w:rsidRPr="00A34025">
        <w:rPr>
          <w:b/>
          <w:bCs/>
        </w:rPr>
        <w:t>12</w:t>
      </w:r>
      <w:r w:rsidR="00480E57" w:rsidRPr="00A34025">
        <w:rPr>
          <w:b/>
          <w:bCs/>
        </w:rPr>
        <w:t xml:space="preserve"> </w:t>
      </w:r>
      <w:r w:rsidRPr="00A34025">
        <w:rPr>
          <w:b/>
          <w:bCs/>
        </w:rPr>
        <w:t>баллов</w:t>
      </w:r>
    </w:p>
    <w:bookmarkEnd w:id="6"/>
    <w:p w14:paraId="55D8815C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1. У работников каких профессий результаты труда нематериальные? </w:t>
      </w:r>
    </w:p>
    <w:p w14:paraId="6DE7801C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а) Учитель. </w:t>
      </w:r>
    </w:p>
    <w:p w14:paraId="652A9C45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б) Строитель. </w:t>
      </w:r>
    </w:p>
    <w:p w14:paraId="2EB9E4B3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в) Мастер по ремонту обуви. </w:t>
      </w:r>
    </w:p>
    <w:p w14:paraId="2C877481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г) Музыкант. </w:t>
      </w:r>
    </w:p>
    <w:p w14:paraId="638D4BA8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д) Юрист. </w:t>
      </w:r>
    </w:p>
    <w:p w14:paraId="3E9C6138" w14:textId="77777777" w:rsidR="00516714" w:rsidRP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</w:p>
    <w:p w14:paraId="104A7E7C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2. Отчего зависит размер заработной платы плотника, если к нему применяется сдельная система оплаты труда? </w:t>
      </w:r>
    </w:p>
    <w:p w14:paraId="14E3060F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а) От количества отработанных часов. </w:t>
      </w:r>
    </w:p>
    <w:p w14:paraId="646C2AF7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б) От количества выполненных заказов. </w:t>
      </w:r>
    </w:p>
    <w:p w14:paraId="24B92471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в) От стоимости аренды рабочего помещения. </w:t>
      </w:r>
    </w:p>
    <w:p w14:paraId="6DB7CD4D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г) От качества выполненных заказов. </w:t>
      </w:r>
    </w:p>
    <w:p w14:paraId="3F4C0366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>д) Все ответы верные.</w:t>
      </w:r>
    </w:p>
    <w:p w14:paraId="622B46C8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</w:p>
    <w:p w14:paraId="3147419F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3. Среди перечисленных городов России выберите те, изображения которых присутствуют на российских банкнотах. </w:t>
      </w:r>
    </w:p>
    <w:p w14:paraId="15AD37DF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а) Москва. </w:t>
      </w:r>
    </w:p>
    <w:p w14:paraId="314527F3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б) Вологда. </w:t>
      </w:r>
    </w:p>
    <w:p w14:paraId="451A691F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в) Архангельск. </w:t>
      </w:r>
    </w:p>
    <w:p w14:paraId="213FADEB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г) Ярославль. </w:t>
      </w:r>
    </w:p>
    <w:p w14:paraId="22FFDA2D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>д) Владимир</w:t>
      </w:r>
    </w:p>
    <w:p w14:paraId="4C61C6F7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>е) Все ответы верные.</w:t>
      </w:r>
    </w:p>
    <w:p w14:paraId="5E1ACAAB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</w:p>
    <w:p w14:paraId="44DDF343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4. Какие из действий с банковской картой можно охарактеризовать как безопасное и не представляющее угрозы для имеющихся на счету карты средств? </w:t>
      </w:r>
    </w:p>
    <w:p w14:paraId="11CA35D2" w14:textId="3F03C92E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а) Хранить записанный PIN-код в кошельке или телефоне вместе с картой. </w:t>
      </w:r>
    </w:p>
    <w:p w14:paraId="157F8305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б) Отключить запрос PIN-кода для более быстрого осуществления покупок в магазинах. </w:t>
      </w:r>
    </w:p>
    <w:p w14:paraId="57D22677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в) Отдавать карту в руки официанту при расчете в ресторане или кафе. </w:t>
      </w:r>
    </w:p>
    <w:p w14:paraId="341A804B" w14:textId="77777777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 xml:space="preserve">г) Сообщить данные банковской карты или </w:t>
      </w:r>
      <w:proofErr w:type="spellStart"/>
      <w:r>
        <w:rPr>
          <w:lang w:val="en-US"/>
        </w:rPr>
        <w:t>cvs</w:t>
      </w:r>
      <w:proofErr w:type="spellEnd"/>
      <w:r>
        <w:t xml:space="preserve"> кода по телефону банковскому работнику, когда звонят и сообщают о возможных незаконных действиях с вашей картой.</w:t>
      </w:r>
    </w:p>
    <w:p w14:paraId="77B887A6" w14:textId="62D16BC5" w:rsidR="00516714" w:rsidRDefault="00516714" w:rsidP="00516714">
      <w:pPr>
        <w:pStyle w:val="western"/>
        <w:shd w:val="clear" w:color="auto" w:fill="FFFFFF"/>
        <w:spacing w:before="0" w:beforeAutospacing="0" w:after="0" w:afterAutospacing="0"/>
        <w:jc w:val="both"/>
      </w:pPr>
      <w:r>
        <w:t>д) Ничего из перечисленного.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A34025" w14:paraId="7DC32EE9" w14:textId="77777777" w:rsidTr="00A34025">
        <w:tc>
          <w:tcPr>
            <w:tcW w:w="2614" w:type="dxa"/>
          </w:tcPr>
          <w:p w14:paraId="0AEBAE69" w14:textId="46D731B5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  <w:r>
              <w:t>1</w:t>
            </w:r>
          </w:p>
        </w:tc>
        <w:tc>
          <w:tcPr>
            <w:tcW w:w="2614" w:type="dxa"/>
          </w:tcPr>
          <w:p w14:paraId="0E8EAB3E" w14:textId="489ABF66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  <w:r>
              <w:t>2</w:t>
            </w:r>
          </w:p>
        </w:tc>
        <w:tc>
          <w:tcPr>
            <w:tcW w:w="2614" w:type="dxa"/>
          </w:tcPr>
          <w:p w14:paraId="124C2CBD" w14:textId="73AD934E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  <w:r>
              <w:t>3</w:t>
            </w:r>
          </w:p>
        </w:tc>
        <w:tc>
          <w:tcPr>
            <w:tcW w:w="2614" w:type="dxa"/>
          </w:tcPr>
          <w:p w14:paraId="0F5CFF84" w14:textId="64F8FCB6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  <w:r>
              <w:t>4</w:t>
            </w:r>
          </w:p>
        </w:tc>
      </w:tr>
      <w:tr w:rsidR="00A34025" w14:paraId="709608A9" w14:textId="77777777" w:rsidTr="00A34025">
        <w:tc>
          <w:tcPr>
            <w:tcW w:w="2614" w:type="dxa"/>
          </w:tcPr>
          <w:p w14:paraId="43EB972E" w14:textId="77777777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614" w:type="dxa"/>
          </w:tcPr>
          <w:p w14:paraId="4013A756" w14:textId="77777777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614" w:type="dxa"/>
          </w:tcPr>
          <w:p w14:paraId="4D077019" w14:textId="77777777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</w:p>
        </w:tc>
        <w:tc>
          <w:tcPr>
            <w:tcW w:w="2614" w:type="dxa"/>
          </w:tcPr>
          <w:p w14:paraId="31645177" w14:textId="77777777" w:rsidR="00A34025" w:rsidRDefault="00A34025" w:rsidP="00516714">
            <w:pPr>
              <w:pStyle w:val="western"/>
              <w:spacing w:before="0" w:beforeAutospacing="0" w:after="0" w:afterAutospacing="0"/>
              <w:jc w:val="both"/>
            </w:pPr>
          </w:p>
        </w:tc>
      </w:tr>
    </w:tbl>
    <w:p w14:paraId="172042C1" w14:textId="77777777" w:rsidR="00A34025" w:rsidRDefault="00A34025" w:rsidP="00516714">
      <w:pPr>
        <w:pStyle w:val="western"/>
        <w:shd w:val="clear" w:color="auto" w:fill="FFFFFF"/>
        <w:spacing w:before="0" w:beforeAutospacing="0" w:after="0" w:afterAutospacing="0"/>
        <w:jc w:val="both"/>
      </w:pPr>
    </w:p>
    <w:p w14:paraId="7D38D34D" w14:textId="77777777" w:rsidR="00516714" w:rsidRDefault="00516714" w:rsidP="00516714">
      <w:pPr>
        <w:pStyle w:val="western"/>
        <w:shd w:val="clear" w:color="auto" w:fill="FFFFFF"/>
        <w:spacing w:before="0" w:beforeAutospacing="0" w:after="150" w:afterAutospacing="0"/>
        <w:jc w:val="both"/>
      </w:pPr>
    </w:p>
    <w:p w14:paraId="196C8A96" w14:textId="3904C2B6" w:rsidR="00516714" w:rsidRDefault="00480E57" w:rsidP="00516714">
      <w:pPr>
        <w:pStyle w:val="western"/>
        <w:shd w:val="clear" w:color="auto" w:fill="FFFFFF"/>
        <w:spacing w:before="0" w:beforeAutospacing="0" w:after="150" w:afterAutospacing="0"/>
        <w:jc w:val="both"/>
      </w:pPr>
      <w:r>
        <w:t xml:space="preserve"> </w:t>
      </w:r>
    </w:p>
    <w:p w14:paraId="740D61A6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068103F" w14:textId="77777777" w:rsidR="00516714" w:rsidRDefault="00516714" w:rsidP="00516714">
      <w:pPr>
        <w:pStyle w:val="a3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</w:p>
    <w:p w14:paraId="0FDFF6BE" w14:textId="77777777" w:rsidR="00FF5D15" w:rsidRDefault="00FF5D15"/>
    <w:sectPr w:rsidR="00FF5D15" w:rsidSect="00480E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A5762B"/>
    <w:multiLevelType w:val="hybridMultilevel"/>
    <w:tmpl w:val="08C849B2"/>
    <w:lvl w:ilvl="0" w:tplc="FA260B54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7618AB"/>
    <w:multiLevelType w:val="hybridMultilevel"/>
    <w:tmpl w:val="BB206C94"/>
    <w:lvl w:ilvl="0" w:tplc="710AE74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EF5"/>
    <w:rsid w:val="00096EF5"/>
    <w:rsid w:val="00480E57"/>
    <w:rsid w:val="00516714"/>
    <w:rsid w:val="00A34025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FF1CBF"/>
  <w15:chartTrackingRefBased/>
  <w15:docId w15:val="{075436D7-749B-49C0-A750-9A7DBDC5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16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16714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5167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western">
    <w:name w:val="western"/>
    <w:basedOn w:val="a"/>
    <w:rsid w:val="00516714"/>
    <w:pPr>
      <w:spacing w:before="100" w:beforeAutospacing="1" w:after="100" w:afterAutospacing="1"/>
    </w:pPr>
  </w:style>
  <w:style w:type="table" w:styleId="a5">
    <w:name w:val="Table Grid"/>
    <w:basedOn w:val="a1"/>
    <w:rsid w:val="00516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5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2021-06-22T07:11:00Z</dcterms:created>
  <dcterms:modified xsi:type="dcterms:W3CDTF">2021-06-23T04:54:00Z</dcterms:modified>
</cp:coreProperties>
</file>